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2A" w:rsidRDefault="00F5312A" w:rsidP="00342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Гейне Яна Дмитриевна. </w:t>
      </w:r>
    </w:p>
    <w:p w:rsidR="00F5312A" w:rsidRDefault="00F5312A" w:rsidP="00342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ГБОУ СОШ №1242</w:t>
      </w:r>
    </w:p>
    <w:p w:rsidR="00F5312A" w:rsidRDefault="00F5312A" w:rsidP="00342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Южный округ</w:t>
      </w:r>
      <w:r w:rsidR="00A14645">
        <w:rPr>
          <w:rFonts w:asciiTheme="majorHAnsi" w:hAnsiTheme="majorHAnsi" w:cs="Arial"/>
          <w:color w:val="000000"/>
          <w:sz w:val="24"/>
          <w:szCs w:val="24"/>
        </w:rPr>
        <w:t xml:space="preserve">, </w:t>
      </w:r>
      <w:proofErr w:type="gramStart"/>
      <w:r w:rsidR="00A14645">
        <w:rPr>
          <w:rFonts w:asciiTheme="majorHAnsi" w:hAnsiTheme="majorHAnsi" w:cs="Arial"/>
          <w:color w:val="000000"/>
          <w:sz w:val="24"/>
          <w:szCs w:val="24"/>
        </w:rPr>
        <w:t>г</w:t>
      </w:r>
      <w:proofErr w:type="gramEnd"/>
      <w:r w:rsidR="00A14645">
        <w:rPr>
          <w:rFonts w:asciiTheme="majorHAnsi" w:hAnsiTheme="majorHAnsi" w:cs="Arial"/>
          <w:color w:val="000000"/>
          <w:sz w:val="24"/>
          <w:szCs w:val="24"/>
        </w:rPr>
        <w:t>. Москва</w:t>
      </w:r>
    </w:p>
    <w:p w:rsidR="00F5312A" w:rsidRDefault="00F5312A" w:rsidP="00342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F5312A" w:rsidRDefault="00F5312A" w:rsidP="00342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Комментарии к концепции, разработанной «Ассоциацией учителей литературы и русского языка»</w:t>
      </w:r>
    </w:p>
    <w:p w:rsidR="00F5312A" w:rsidRDefault="00F5312A" w:rsidP="00342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F5312A" w:rsidRDefault="00F5312A" w:rsidP="00342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34214E" w:rsidRPr="00CE4470" w:rsidRDefault="001376EB" w:rsidP="00342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Создатели концепции стремятся к тому</w:t>
      </w:r>
      <w:r w:rsidR="0034214E">
        <w:rPr>
          <w:rFonts w:asciiTheme="majorHAnsi" w:hAnsiTheme="majorHAnsi" w:cs="Arial"/>
          <w:color w:val="000000"/>
          <w:sz w:val="24"/>
          <w:szCs w:val="24"/>
        </w:rPr>
        <w:t>, чтобы «</w:t>
      </w:r>
      <w:r w:rsidR="0034214E">
        <w:rPr>
          <w:rFonts w:ascii="Times New Roman CYR" w:hAnsi="Times New Roman CYR" w:cs="Times New Roman CYR"/>
          <w:sz w:val="24"/>
          <w:szCs w:val="24"/>
        </w:rPr>
        <w:t>я</w:t>
      </w:r>
      <w:r w:rsidR="0034214E" w:rsidRPr="00CE4470">
        <w:rPr>
          <w:rFonts w:ascii="Times New Roman CYR" w:hAnsi="Times New Roman CYR" w:cs="Times New Roman CYR"/>
          <w:sz w:val="24"/>
          <w:szCs w:val="24"/>
        </w:rPr>
        <w:t xml:space="preserve">вляясь самостоятельным научно-методическим документом, Концепция выполняет также функцию связующего звена в системе научно-методической документации, </w:t>
      </w:r>
      <w:proofErr w:type="gramStart"/>
      <w:r w:rsidR="0034214E" w:rsidRPr="00CE4470">
        <w:rPr>
          <w:rFonts w:ascii="Times New Roman CYR" w:hAnsi="Times New Roman CYR" w:cs="Times New Roman CYR"/>
          <w:sz w:val="24"/>
          <w:szCs w:val="24"/>
        </w:rPr>
        <w:t>создает фундамент для разработки Примерных образовательных программ по литературе и русскому языку и гарантирует</w:t>
      </w:r>
      <w:proofErr w:type="gramEnd"/>
      <w:r w:rsidR="0034214E" w:rsidRPr="00CE4470">
        <w:rPr>
          <w:rFonts w:ascii="Times New Roman CYR" w:hAnsi="Times New Roman CYR" w:cs="Times New Roman CYR"/>
          <w:sz w:val="24"/>
          <w:szCs w:val="24"/>
        </w:rPr>
        <w:t xml:space="preserve"> их научную и педагогическую обоснованность. </w:t>
      </w:r>
      <w:proofErr w:type="gramStart"/>
      <w:r w:rsidR="0034214E" w:rsidRPr="00CE4470">
        <w:rPr>
          <w:rFonts w:ascii="Times New Roman CYR" w:hAnsi="Times New Roman CYR" w:cs="Times New Roman CYR"/>
          <w:sz w:val="24"/>
          <w:szCs w:val="24"/>
        </w:rPr>
        <w:t>Она описывает методологические подходы к изучению русского языка и литературы в школе, устанавливает требования к содержанию и объему филологического образования школьников на этапах основного общего и среднего общего образования, включая перечень обязательных для изучения дидактических единиц (авторов и их произведений, разделов науки о языке, понятий и терминов и т.д.), обеспечивает преемственность этапов филологического образования, а также предлагает способы решения</w:t>
      </w:r>
      <w:proofErr w:type="gramEnd"/>
      <w:r w:rsidR="0034214E" w:rsidRPr="00CE4470">
        <w:rPr>
          <w:rFonts w:ascii="Times New Roman CYR" w:hAnsi="Times New Roman CYR" w:cs="Times New Roman CYR"/>
          <w:sz w:val="24"/>
          <w:szCs w:val="24"/>
        </w:rPr>
        <w:t xml:space="preserve"> ряда спорных вопросов организации обучения. </w:t>
      </w:r>
    </w:p>
    <w:p w:rsidR="0034214E" w:rsidRDefault="0034214E" w:rsidP="00342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CE4470">
        <w:rPr>
          <w:rFonts w:ascii="Times New Roman CYR" w:hAnsi="Times New Roman CYR" w:cs="Times New Roman CYR"/>
          <w:sz w:val="24"/>
          <w:szCs w:val="24"/>
        </w:rPr>
        <w:t>Концепция призвана способствовать сохранению целостности образовательного пространства Российской Федерации, служить защитой от антипедагогических и научно необоснованных экспериментов и волюнтаризма в системе школьного образования</w:t>
      </w:r>
      <w:proofErr w:type="gramStart"/>
      <w:r w:rsidRPr="00CE4470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»</w:t>
      </w:r>
      <w:proofErr w:type="gramEnd"/>
    </w:p>
    <w:p w:rsidR="0034214E" w:rsidRDefault="0034214E" w:rsidP="00342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214E" w:rsidRDefault="00D1617E" w:rsidP="00342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sz w:val="24"/>
          <w:szCs w:val="24"/>
        </w:rPr>
      </w:pPr>
      <w:r w:rsidRPr="00B5580B">
        <w:rPr>
          <w:rFonts w:ascii="Times New Roman CYR" w:hAnsi="Times New Roman CYR" w:cs="Times New Roman CYR"/>
          <w:i/>
          <w:sz w:val="24"/>
          <w:szCs w:val="24"/>
        </w:rPr>
        <w:t xml:space="preserve">Я бы хотела, чтобы авторы обратили внимание на  преемственность </w:t>
      </w:r>
      <w:r w:rsidR="0034214E" w:rsidRPr="00B5580B">
        <w:rPr>
          <w:rFonts w:ascii="Times New Roman CYR" w:hAnsi="Times New Roman CYR" w:cs="Times New Roman CYR"/>
          <w:i/>
          <w:sz w:val="24"/>
          <w:szCs w:val="24"/>
        </w:rPr>
        <w:t xml:space="preserve">между начальной и средней школой. </w:t>
      </w:r>
      <w:r w:rsidRPr="00B5580B">
        <w:rPr>
          <w:rFonts w:ascii="Times New Roman CYR" w:hAnsi="Times New Roman CYR" w:cs="Times New Roman CYR"/>
          <w:i/>
          <w:sz w:val="24"/>
          <w:szCs w:val="24"/>
        </w:rPr>
        <w:t xml:space="preserve">На данный момент содержание предмета русский язык в четвертом и пятом классе практически совпадает. </w:t>
      </w:r>
    </w:p>
    <w:p w:rsidR="00457F08" w:rsidRPr="00B5580B" w:rsidRDefault="00457F08" w:rsidP="00342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sz w:val="24"/>
          <w:szCs w:val="24"/>
        </w:rPr>
      </w:pPr>
    </w:p>
    <w:p w:rsidR="00D1617E" w:rsidRDefault="00D1617E" w:rsidP="00342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основном, я согласна с «Ассоциацией учителей литературы и русского языка». Сейчас нам необходимо, чтобы содержание предмета было единым. Учащимся</w:t>
      </w:r>
      <w:r w:rsidR="00D102FB">
        <w:rPr>
          <w:rFonts w:ascii="Times New Roman CYR" w:hAnsi="Times New Roman CYR" w:cs="Times New Roman CYR"/>
          <w:sz w:val="24"/>
          <w:szCs w:val="24"/>
        </w:rPr>
        <w:t xml:space="preserve"> будет проще сдавать ЕГЭ и ГИА, мониторинги и другие работы. Педагоги, которые пишут, что они против концепции, в основном, говорят, о том, что у учителя не будет возможности для «творчества». Но, по-моему, тридцати процентов достаточно для </w:t>
      </w:r>
      <w:r w:rsidR="0046533F">
        <w:rPr>
          <w:rFonts w:ascii="Times New Roman CYR" w:hAnsi="Times New Roman CYR" w:cs="Times New Roman CYR"/>
          <w:sz w:val="24"/>
          <w:szCs w:val="24"/>
        </w:rPr>
        <w:t xml:space="preserve">«творчества». А основное содержание предмета должно быть единым. </w:t>
      </w:r>
    </w:p>
    <w:p w:rsidR="00457F08" w:rsidRDefault="00457F08" w:rsidP="00342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Очень мне нравится, что авторы концепции предлагают не сокращать произведения и не</w:t>
      </w:r>
      <w:r w:rsidR="00673903">
        <w:rPr>
          <w:rFonts w:ascii="Times New Roman CYR" w:hAnsi="Times New Roman CYR" w:cs="Times New Roman CYR"/>
          <w:sz w:val="24"/>
          <w:szCs w:val="24"/>
        </w:rPr>
        <w:t xml:space="preserve"> давать фрагменты (лишь малая часть из списка литературы – фрагменты). </w:t>
      </w:r>
    </w:p>
    <w:p w:rsidR="00673903" w:rsidRDefault="00673903" w:rsidP="00342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E528C" w:rsidRDefault="00673903" w:rsidP="00342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Ассоциация стремится сохранить традиции. Как бы странно это не звучало, но нашей стране не хватает именно традиций и единства. У современного поколения отсутствует понятие «Родина», для них фраза «защищать Родину, страну, дом» кажется смешной. А именно русская литература поможет «достучаться» до молодежи. Ни у одного современного автора нет таких произведений. </w:t>
      </w:r>
    </w:p>
    <w:p w:rsidR="008E528C" w:rsidRDefault="008E528C" w:rsidP="008E5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Концепция предполагает и общую национальную идею, и возвращение к тому, чтобы у нас у всех была общая база… </w:t>
      </w:r>
    </w:p>
    <w:p w:rsidR="007C0710" w:rsidRDefault="007C0710" w:rsidP="008E5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 не будет базы, мы придем к тому, что каждый учитель будет выбирать сам, что изучать. Так недолго дойти и до того, что на уроках дети будут вместо Александра Солженицына Андрея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Белянина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проходить.</w:t>
      </w:r>
    </w:p>
    <w:p w:rsidR="008E528C" w:rsidRDefault="008E528C" w:rsidP="008E5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73903" w:rsidRDefault="008E528C" w:rsidP="00342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Theme="majorHAnsi" w:hAnsiTheme="majorHAnsi" w:cs="Times New Roman CYR"/>
          <w:b/>
          <w:sz w:val="24"/>
          <w:szCs w:val="24"/>
        </w:rPr>
        <w:t>К</w:t>
      </w:r>
      <w:r w:rsidRPr="008E528C">
        <w:rPr>
          <w:rFonts w:asciiTheme="majorHAnsi" w:hAnsiTheme="majorHAnsi" w:cs="Times New Roman CYR"/>
          <w:b/>
          <w:sz w:val="24"/>
          <w:szCs w:val="24"/>
        </w:rPr>
        <w:t xml:space="preserve">онцепция предполагает выпуск ГРАМОТНЫХ людей, имеющих </w:t>
      </w:r>
      <w:r>
        <w:rPr>
          <w:rFonts w:asciiTheme="majorHAnsi" w:hAnsiTheme="majorHAnsi" w:cs="Times New Roman CYR"/>
          <w:b/>
          <w:sz w:val="24"/>
          <w:szCs w:val="24"/>
        </w:rPr>
        <w:t>какое</w:t>
      </w:r>
      <w:r w:rsidRPr="008E528C">
        <w:rPr>
          <w:rFonts w:asciiTheme="majorHAnsi" w:hAnsiTheme="majorHAnsi" w:cs="Times New Roman CYR"/>
          <w:b/>
          <w:sz w:val="24"/>
          <w:szCs w:val="24"/>
        </w:rPr>
        <w:t>-то</w:t>
      </w:r>
      <w:r>
        <w:rPr>
          <w:rFonts w:asciiTheme="majorHAnsi" w:hAnsiTheme="majorHAnsi" w:cs="Times New Roman CYR"/>
          <w:b/>
          <w:sz w:val="24"/>
          <w:szCs w:val="24"/>
        </w:rPr>
        <w:t>,</w:t>
      </w:r>
      <w:r w:rsidRPr="008E528C">
        <w:rPr>
          <w:rFonts w:asciiTheme="majorHAnsi" w:hAnsiTheme="majorHAnsi" w:cs="Times New Roman CYR"/>
          <w:b/>
          <w:sz w:val="24"/>
          <w:szCs w:val="24"/>
        </w:rPr>
        <w:t xml:space="preserve"> хотя бы минимальное</w:t>
      </w:r>
      <w:r>
        <w:rPr>
          <w:rFonts w:asciiTheme="majorHAnsi" w:hAnsiTheme="majorHAnsi" w:cs="Times New Roman CYR"/>
          <w:b/>
          <w:sz w:val="24"/>
          <w:szCs w:val="24"/>
        </w:rPr>
        <w:t>,</w:t>
      </w:r>
      <w:r w:rsidRPr="008E528C">
        <w:rPr>
          <w:rFonts w:asciiTheme="majorHAnsi" w:hAnsiTheme="majorHAnsi" w:cs="Times New Roman CYR"/>
          <w:b/>
          <w:sz w:val="24"/>
          <w:szCs w:val="24"/>
        </w:rPr>
        <w:t xml:space="preserve"> общее представление о русской литературе, духовных материях, социальных </w:t>
      </w:r>
      <w:r w:rsidR="00A246F4">
        <w:rPr>
          <w:rFonts w:asciiTheme="majorHAnsi" w:hAnsiTheme="majorHAnsi" w:cs="Times New Roman CYR"/>
          <w:b/>
          <w:sz w:val="24"/>
          <w:szCs w:val="24"/>
        </w:rPr>
        <w:t>вопросах</w:t>
      </w:r>
      <w:r>
        <w:rPr>
          <w:rFonts w:asciiTheme="majorHAnsi" w:hAnsiTheme="majorHAnsi" w:cs="Times New Roman CYR"/>
          <w:b/>
          <w:sz w:val="24"/>
          <w:szCs w:val="24"/>
        </w:rPr>
        <w:t xml:space="preserve">. </w:t>
      </w:r>
    </w:p>
    <w:p w:rsidR="00673903" w:rsidRDefault="00673903" w:rsidP="00342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82CE1" w:rsidRDefault="00982CE1" w:rsidP="00342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Авторы так же большое внимание уделяют развитию навыков речевого общения школьников. В наш информационный век очень важно, чтобы ребенок научился общаться не только в виртуальном мире, где уже существует «свой» язык, в котором нет норм русского языка. </w:t>
      </w:r>
    </w:p>
    <w:p w:rsidR="00457F08" w:rsidRDefault="00A246F4" w:rsidP="00342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Очень жаль, что учителей русского языка и литературы (именно учителей, а не классных руководителей)  не обязывают посещать с детьми театры. Современные дети имеют лишь поверхностное представление о театре, спектаклях, правилах приличия. Наша молодежь практически не воспринимает спектакли, дети не умеют слушать, не умеют грамотно выражать свои мысли. </w:t>
      </w:r>
    </w:p>
    <w:p w:rsidR="00457F08" w:rsidRDefault="00457F08" w:rsidP="00342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6533F" w:rsidRPr="00CE4470" w:rsidRDefault="0046533F" w:rsidP="00342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Основной перечень произведений </w:t>
      </w:r>
      <w:r w:rsidR="00B5580B">
        <w:rPr>
          <w:rFonts w:ascii="Times New Roman CYR" w:hAnsi="Times New Roman CYR" w:cs="Times New Roman CYR"/>
          <w:sz w:val="24"/>
          <w:szCs w:val="24"/>
        </w:rPr>
        <w:t>довольно пол</w:t>
      </w:r>
      <w:r w:rsidR="00457F08">
        <w:rPr>
          <w:rFonts w:ascii="Times New Roman CYR" w:hAnsi="Times New Roman CYR" w:cs="Times New Roman CYR"/>
          <w:sz w:val="24"/>
          <w:szCs w:val="24"/>
        </w:rPr>
        <w:t xml:space="preserve">ный. Я бы включила в список хотя бы одного критика, чтобы современное поколение имело представление о критической литературе, хотя бы Белинского. Еще я бы конкретизировала, не просто рассказы Л.Н. Толстого, а «Севастопольские рассказы», а у М. Булгакова в список обязательной литературы внесла бы именно «Мастера и Маргариту» (это произведение сейчас часто ставят на сцене, приводят в пример цитаты, говорят о героях). </w:t>
      </w:r>
    </w:p>
    <w:p w:rsidR="00FE3B92" w:rsidRDefault="00FE3B92">
      <w:pPr>
        <w:rPr>
          <w:rFonts w:asciiTheme="majorHAnsi" w:hAnsiTheme="majorHAnsi" w:cs="Arial"/>
          <w:color w:val="000000"/>
          <w:sz w:val="24"/>
          <w:szCs w:val="24"/>
        </w:rPr>
      </w:pPr>
    </w:p>
    <w:sectPr w:rsidR="00FE3B92" w:rsidSect="004C44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01E1"/>
    <w:rsid w:val="001376EB"/>
    <w:rsid w:val="00233BEA"/>
    <w:rsid w:val="002D2DE4"/>
    <w:rsid w:val="002E1E5C"/>
    <w:rsid w:val="0032239F"/>
    <w:rsid w:val="0034214E"/>
    <w:rsid w:val="004301E1"/>
    <w:rsid w:val="00457F08"/>
    <w:rsid w:val="0046533F"/>
    <w:rsid w:val="0048337F"/>
    <w:rsid w:val="004C444F"/>
    <w:rsid w:val="00673903"/>
    <w:rsid w:val="007C0710"/>
    <w:rsid w:val="008E528C"/>
    <w:rsid w:val="00982CE1"/>
    <w:rsid w:val="00A01A77"/>
    <w:rsid w:val="00A14645"/>
    <w:rsid w:val="00A246F4"/>
    <w:rsid w:val="00A46072"/>
    <w:rsid w:val="00B5580B"/>
    <w:rsid w:val="00D102FB"/>
    <w:rsid w:val="00D1617E"/>
    <w:rsid w:val="00D2704D"/>
    <w:rsid w:val="00D87271"/>
    <w:rsid w:val="00D96E7D"/>
    <w:rsid w:val="00F5312A"/>
    <w:rsid w:val="00FE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dalus" w:eastAsiaTheme="minorHAnsi" w:hAnsi="Andalus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301E1"/>
    <w:rPr>
      <w:i/>
      <w:iCs/>
    </w:rPr>
  </w:style>
  <w:style w:type="character" w:styleId="HTML">
    <w:name w:val="HTML Variable"/>
    <w:basedOn w:val="a0"/>
    <w:uiPriority w:val="99"/>
    <w:semiHidden/>
    <w:unhideWhenUsed/>
    <w:rsid w:val="004301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</dc:creator>
  <cp:lastModifiedBy>User</cp:lastModifiedBy>
  <cp:revision>2</cp:revision>
  <dcterms:created xsi:type="dcterms:W3CDTF">2014-11-17T21:06:00Z</dcterms:created>
  <dcterms:modified xsi:type="dcterms:W3CDTF">2014-11-17T21:06:00Z</dcterms:modified>
</cp:coreProperties>
</file>